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4B" w:rsidRDefault="000C2A4B" w:rsidP="00FD73E9">
      <w:pPr>
        <w:jc w:val="both"/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4"/>
        <w:gridCol w:w="4681"/>
      </w:tblGrid>
      <w:tr w:rsidR="00F60104" w:rsidTr="00F60104">
        <w:trPr>
          <w:tblCellSpacing w:w="0" w:type="dxa"/>
        </w:trPr>
        <w:tc>
          <w:tcPr>
            <w:tcW w:w="4674" w:type="dxa"/>
            <w:hideMark/>
          </w:tcPr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профсоюзного комитета школы</w:t>
            </w:r>
          </w:p>
          <w:p w:rsidR="00F60104" w:rsidRDefault="008004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 А.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Башарина</w:t>
            </w:r>
            <w:proofErr w:type="spellEnd"/>
          </w:p>
          <w:p w:rsidR="00F60104" w:rsidRDefault="00F601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                                       </w:t>
            </w:r>
          </w:p>
        </w:tc>
        <w:tc>
          <w:tcPr>
            <w:tcW w:w="4681" w:type="dxa"/>
            <w:hideMark/>
          </w:tcPr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r w:rsidR="008004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Первомайская 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ОШ» </w:t>
            </w:r>
          </w:p>
          <w:p w:rsidR="00F60104" w:rsidRDefault="00282F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60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  <w:r w:rsidR="00124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</w:t>
            </w:r>
          </w:p>
          <w:p w:rsidR="00F60104" w:rsidRDefault="00282F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 «01»  сентября  2017</w:t>
            </w:r>
            <w:r w:rsidR="00F601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г. </w:t>
            </w:r>
          </w:p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_______________  </w:t>
            </w:r>
            <w:proofErr w:type="spellStart"/>
            <w:r w:rsidR="00282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Н.И.Анпилогова</w:t>
            </w:r>
            <w:proofErr w:type="spellEnd"/>
          </w:p>
          <w:p w:rsidR="00F60104" w:rsidRDefault="00F601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D73E9" w:rsidRDefault="00FD73E9" w:rsidP="00FD73E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1A28" w:rsidRPr="000C2A4B" w:rsidRDefault="002E1A28" w:rsidP="00FD73E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C2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2E1A28" w:rsidRPr="000C2A4B" w:rsidRDefault="002E1A28" w:rsidP="00FD73E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C2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 структурном подразделении «Школьная столовая»</w:t>
      </w:r>
    </w:p>
    <w:p w:rsidR="002E1A28" w:rsidRPr="000C2A4B" w:rsidRDefault="000C2A4B" w:rsidP="00FD73E9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8004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Первомайская О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ОШ»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Курской области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2A4B" w:rsidRDefault="002E1A28" w:rsidP="00FD73E9">
      <w:pPr>
        <w:pStyle w:val="a7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2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положения.</w:t>
      </w:r>
    </w:p>
    <w:p w:rsidR="000C2A4B" w:rsidRPr="000C2A4B" w:rsidRDefault="000C2A4B" w:rsidP="00FD73E9">
      <w:pPr>
        <w:pStyle w:val="a7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Столовая является структу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рным подразделением МКОУ «</w:t>
      </w:r>
      <w:r w:rsidR="00124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Первомайская ООШ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разработано в соответствии с Гражданским кодексом Российской Федерации, Законом Российской Федерации «О защите прав потребителей», Федеральным законом от 29 декабря 2012 г. № 273-ФЗ «Об образовании в Российской Федерации»; Постановлением Главного 15 августа 2013 г. государственного санитарного врача РФ №45 от 23.07.2008 «Об утверждении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2.4.5.2409-08» и Приложения к Постановлению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Положением Администрации города Костромы от 24.12.2010 №2631 «О внесении изменений в порядок предоставления обучающимся муниципальных образовательных учреждений города Костромы меры социальной поддержки в виде муниципальной социальной услуги по предоставлению питания», Устава гимназии, решением Управляющего совета гимназии.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Финансово-хозяйственная деятельность осуществляется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деятельности МКОУ «</w:t>
      </w:r>
      <w:r w:rsidR="00124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Первомайская ООШ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Организация и рацион питания учащихся подлежат обязательному согласованию с органами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организации питания столовая руководствуется санитарно-эпидемиологическими требованиями, изготовлению и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оборотоспособности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продовольственного сырья и пищевых продуктов, к условиям, срокам хранения особо скоропортящихся продуктов, к организации сбалансированного питания учащихся.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1A28" w:rsidRPr="000C2A4B" w:rsidRDefault="002E1A28" w:rsidP="00FD73E9">
      <w:pPr>
        <w:pStyle w:val="a7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2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и принципы деятельности структурного подразделения «Школьная столовая».</w:t>
      </w:r>
    </w:p>
    <w:p w:rsidR="000C2A4B" w:rsidRPr="000C2A4B" w:rsidRDefault="000C2A4B" w:rsidP="00FD73E9">
      <w:pPr>
        <w:pStyle w:val="a7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Цель деятельности столовой – обеспечение полноценным, качественным и сбалансированным горячим питанием участников образовательного процесса в течение учебного года и летний оздоровительный период.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Основные принципы организации рационального, сбалансированного горячего питания предусматривают: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·        соответствие калорийности рациона возрастным физиологическим потребностям детей и подростков, адекватная энергетическая ценность рационов соответствующая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энергозатратам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обеспечение в рационе определенного соотношения (сбалансированности) основных пищевых веществ, включая белки и аминокислоты, пищевые жиры и жирные кислоты, различные классы углеводов, витамины, минеральные соли и микроэлементы;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восполнение дефицита витаминов и других микроэлементов в питании школьников за счет корректировки рецептур и использования обогащенных продуктов;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максимальное разнообразие рациона через использование ассортимента продуктов и различных способов кулинарной обработки при сохранении пищевой ценности;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исключение из рациона питания продуктов и блюд, способных оказывать раздражающее действие на слизистую органов пищеварения, а также продуктов, которые могли бы привести к ухудшению здоровья у детей;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соблюдение оптимального режима питания и правильного распределения суточного рациона по отдельным приемам пищи в течение дня;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обеспечение санитарно-эпидемиологической безопасности питания, соблюдение всех санитарных требований к состоянию пищеблока, поставляемым продуктам питания, их транспортировке, хранению, приготовлению и раздаче блюд.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1A28" w:rsidRPr="000C2A4B" w:rsidRDefault="002E1A28" w:rsidP="00FD73E9">
      <w:pPr>
        <w:pStyle w:val="a7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2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деятельности структурного подразделения «Школьная столовая»</w:t>
      </w:r>
    </w:p>
    <w:p w:rsidR="000C2A4B" w:rsidRPr="000C2A4B" w:rsidRDefault="000C2A4B" w:rsidP="00FD73E9">
      <w:pPr>
        <w:pStyle w:val="a7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Закупка продуктов питания для столовой осуществляется в соответствии с договорами, 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заключенными директором Школы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Столовая предост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авляет завтраки, обеды, полдники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Время получения обучающимися горячего питания завис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 от распорядка работы Школы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графика, утвержденного директором.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 Время работы столовой с 8.00 до 15.00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Количество посадочных мест в столовой о</w:t>
      </w:r>
      <w:r w:rsidR="001B1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бразовательного учреждения – 38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Ежедневное меню утверждается ответственным з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организацию питания в Школе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  поваром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цикличного меню, утвержденного директором и согласованного с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Классные руководители сопровождают учащихся и контролируют их питание.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 Ежедневный учет обучающихся, получающих питание ведет классный руководитель. По окончании месяц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он предоставляет </w:t>
      </w:r>
      <w:proofErr w:type="gramStart"/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proofErr w:type="gramEnd"/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питание 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табель учета о фактическом получении питания.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Приказ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директора ежегодно в  Школе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комиссия, в обязанности которой входит </w:t>
      </w:r>
      <w:proofErr w:type="gram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пищи до приема ее детьми и ведение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бракеражного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журнала. В состав комиссии могут входить представители: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педагогов;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администрации;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обучающихся;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медицинский работник.</w:t>
      </w:r>
    </w:p>
    <w:p w:rsidR="002E1A28" w:rsidRPr="002E1A28" w:rsidRDefault="000C2A4B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Повар школы и ответственный за организацию питания,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наряду с администрацией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несу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ответственность за соблюдением санитарно-гигиенических норм, режимом и качеством питания учащихся.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Управление и руководство.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Штатная численность работников структурного подразделения «Школьная столовая» утверждается директо</w:t>
      </w:r>
      <w:r w:rsidR="000C2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 Школы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 структурного подразделения «Школьная столовая»: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несет персональную ответственность за выполнение возложенных на подразделение задач и осуществление им своих функций;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осуществляет оперативное руководство деятельностью подразделения в пределах своей компетенции принимает решения и вноси</w:t>
      </w:r>
      <w:r w:rsidR="001548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предложения директору Школы</w:t>
      </w: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изданию приказов по основной деятельности;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планирует, организует и контролирует всю работу подразделения, отвечает за качество и эффективность работы;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осуществляет подбор работников для столовой, отвечает за уровень их квалификации;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несет ответственность за жизнь и здоровье работников, за соблюдение ими норм охраны труда и техники безопасности;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разрабатывает инструкции по охране труда для работников на рабочем месте, при работе на технологическом оборудовании;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обеспечивает выполнение санитарно-гигиенических и противопожарных требований;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является </w:t>
      </w:r>
      <w:proofErr w:type="spellStart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материльно-ответственным</w:t>
      </w:r>
      <w:proofErr w:type="spellEnd"/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лицом;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осуществляет закупку продуктов питания, обеспечивает их учет, хранение и движение;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 несет ответственность за качество приобретаемых продуктов питания, сроки их реализации, наличие сопроводительной документации;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1A28" w:rsidRPr="001548E5" w:rsidRDefault="002E1A28" w:rsidP="00FD73E9">
      <w:pPr>
        <w:pStyle w:val="a7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4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Финансово-хозяйственная деятельность.</w:t>
      </w:r>
    </w:p>
    <w:p w:rsidR="001548E5" w:rsidRPr="001548E5" w:rsidRDefault="001548E5" w:rsidP="00FD73E9">
      <w:pPr>
        <w:pStyle w:val="a7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 Подразделение в своей хозяйственной деятельности и вопросах оплаты труда руководствуется законодательством РФ. Финансово-хозяйственная деятельность направлена на реализацию целей и задач, предусмотренных данным Положением.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 Работники подразделения обязаны эффективно распоряжаться закрепленным за ним имуществом: технологическим оборудованием, инвентарем, мебелью, помещениями, поддерживать порядок и создавать уют в закрепленных помещениях;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 Средства доходной части от деятельности подразделения направляются на развитие материально-технической базы гимназии в соответствии с настоящим положением и на материальное стимулирование работников, осуществляющих питание учащихся и учет продуктов питания на основании приказа директора.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 Бухгалтерский учет операций по питанию: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.4.1 Учет продуктов питания должен обеспечить полную сохранность продуктов и тары во время их приема, хранения, отпуска и списания.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.4.2 Аналитический учет продуктов питания ведет бухгалтерия в оборотных ведомостях по наименованиям и количеству.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.4.3 Получение продуктов питания оформляется распиской материально-ответственного лица на документах поставщика (накладной). Лицо, ответственное за приемку товаров, назначается приказом директора.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.4.4 Списание продуктов питания ежедневно проводится по отчетам, составленным на основании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меню-требования. В меню-требовании проставляется общее количество питающихся за день, стоимость одного дня по меню. Меню-требование составляется каждый день.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.4.5 Комитет образования Администрации города перечисляет бюджетные средства на оплату продуктов питания в соответствие с Договором возмездного оказания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социальной услуги по предост</w:t>
      </w:r>
      <w:r w:rsidR="00124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питания обучающимся 1-9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 Порядком предоставления обучающимся меры социальной поддержки по предоставлению питания семьям, оказавшимся в трудной жизненной ситуации.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.4.6 Документы на списание продуктов питания сдаются в бухгалтерию ежедневно. С целью контроля за сохранностью продуктов питания школа проводит не менее 1 раза в квартал инвентаризацию продуктов в столовой. Сверка результатов инвентаризации продуктов питания производится по количеству, цене, сумме по каждому наименованию в соответствии с действующими рекомендациями по организации и проведению инвентаризаций. Решение по поведению инвентаризаций принимает директор гимназии. </w:t>
      </w:r>
    </w:p>
    <w:p w:rsidR="002E1A28" w:rsidRPr="002E1A28" w:rsidRDefault="002E1A28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E1A28" w:rsidRPr="001548E5" w:rsidRDefault="002E1A28" w:rsidP="00FD73E9">
      <w:pPr>
        <w:pStyle w:val="a7"/>
        <w:numPr>
          <w:ilvl w:val="0"/>
          <w:numId w:val="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4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Предоставление бесплатного питания.</w:t>
      </w:r>
    </w:p>
    <w:p w:rsidR="001548E5" w:rsidRPr="001548E5" w:rsidRDefault="001548E5" w:rsidP="00FD73E9">
      <w:pPr>
        <w:pStyle w:val="a7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proofErr w:type="gramStart"/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Порядком предоставления обучающимся муниципальных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казённых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льных учреждений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Курской области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меры социальной поддержки в виде муниципальной социальной услуги по предоставлению питания, утвержденного Постановлением Главы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от 24.09.2013  за № 4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изменениями и дополнени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ями) некоторые категории обучающихся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 получение бесплатного питания.</w:t>
      </w:r>
      <w:proofErr w:type="gramEnd"/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Предоставление бесплатного питания осуществляетс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 счет средств муниципального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Поныровского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принципах </w:t>
      </w:r>
      <w:proofErr w:type="spellStart"/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заявительности</w:t>
      </w:r>
      <w:proofErr w:type="spellEnd"/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Бесплатное питание организуется в течение 6 дней в неделю в виде завтрака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обеда для учащихся 1-4 классов и</w:t>
      </w:r>
      <w:r w:rsidR="00800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обеда для учащихся 5-9</w:t>
      </w:r>
      <w:r w:rsidR="00FD7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 из </w:t>
      </w:r>
      <w:r w:rsidR="00FD73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многодетных семей.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Бесплатное питание обучающимся организуется с месяца, следующего за обращением, на основании последних официально опубликованных сведений о величине прожиточного минимума и предоставленных документов.</w:t>
      </w:r>
    </w:p>
    <w:p w:rsidR="002E1A28" w:rsidRPr="002E1A28" w:rsidRDefault="001548E5" w:rsidP="00FD73E9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Школа </w:t>
      </w:r>
      <w:r w:rsidR="002E1A28" w:rsidRPr="002E1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своевременное предоставление льгот отдельным категориям граждан при условии своевременного и полного оформления необходимых подтверждающих документов.</w:t>
      </w:r>
    </w:p>
    <w:p w:rsidR="002E1A28" w:rsidRPr="002E1A28" w:rsidRDefault="002E1A28" w:rsidP="002E1A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E1A28" w:rsidRPr="002E1A28" w:rsidRDefault="002E1A28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E1A28" w:rsidRDefault="002E1A28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1A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2A4B" w:rsidRDefault="000C2A4B" w:rsidP="002E1A28">
      <w:pPr>
        <w:adjustRightInd w:val="0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653A" w:rsidRPr="005B0F43" w:rsidRDefault="0050653A" w:rsidP="005B0F4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74"/>
        <w:gridCol w:w="4681"/>
      </w:tblGrid>
      <w:tr w:rsidR="00902F2D" w:rsidTr="008E5723">
        <w:trPr>
          <w:tblCellSpacing w:w="0" w:type="dxa"/>
        </w:trPr>
        <w:tc>
          <w:tcPr>
            <w:tcW w:w="4674" w:type="dxa"/>
            <w:hideMark/>
          </w:tcPr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СОГЛАСОВАНО:</w:t>
            </w:r>
          </w:p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профсоюзного комитета школы</w:t>
            </w:r>
          </w:p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 </w:t>
            </w:r>
            <w:r w:rsidR="00800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Н. </w:t>
            </w:r>
            <w:proofErr w:type="spellStart"/>
            <w:r w:rsidR="008004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Башарина</w:t>
            </w:r>
            <w:proofErr w:type="spellEnd"/>
          </w:p>
          <w:p w:rsidR="00902F2D" w:rsidRDefault="00902F2D" w:rsidP="008E57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                                        </w:t>
            </w:r>
          </w:p>
        </w:tc>
        <w:tc>
          <w:tcPr>
            <w:tcW w:w="4681" w:type="dxa"/>
            <w:hideMark/>
          </w:tcPr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УТВЕРЖДАЮ:</w:t>
            </w:r>
          </w:p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r w:rsidR="00124D9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</w:t>
            </w:r>
            <w:r w:rsidR="008004C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рвомайская 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ОШ» </w:t>
            </w:r>
          </w:p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</w:t>
            </w:r>
            <w:r w:rsidR="00282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  <w:r w:rsidR="00124D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</w:t>
            </w:r>
          </w:p>
          <w:p w:rsidR="00902F2D" w:rsidRDefault="00282FD0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«01»  сентября  2017</w:t>
            </w:r>
            <w:r w:rsidR="00902F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г. </w:t>
            </w:r>
          </w:p>
          <w:p w:rsidR="00902F2D" w:rsidRDefault="008004CF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_______________  </w:t>
            </w:r>
            <w:r w:rsidR="00282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Н.И.Анпилогова</w:t>
            </w:r>
          </w:p>
          <w:p w:rsidR="00902F2D" w:rsidRDefault="00902F2D" w:rsidP="008E57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2F2D" w:rsidRDefault="00902F2D" w:rsidP="002E1A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1A28" w:rsidRPr="005671AA" w:rsidRDefault="002E1A28" w:rsidP="002E1A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2E1A28" w:rsidRPr="005671AA" w:rsidRDefault="002E1A28" w:rsidP="002E1A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производственного </w:t>
      </w:r>
      <w:proofErr w:type="gramStart"/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соблюдением санитарных правил и нормативов </w:t>
      </w:r>
      <w:r w:rsidRPr="00902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школьной столовой</w:t>
      </w:r>
    </w:p>
    <w:p w:rsidR="002E1A28" w:rsidRPr="005671AA" w:rsidRDefault="002E1A28" w:rsidP="002E1A2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r w:rsidR="00800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Первомайская О</w:t>
      </w:r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ОШ» </w:t>
      </w:r>
      <w:proofErr w:type="spellStart"/>
      <w:r w:rsidRPr="00902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Поныровского</w:t>
      </w:r>
      <w:proofErr w:type="spellEnd"/>
      <w:r w:rsidRPr="00902F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</w:t>
      </w:r>
      <w:r w:rsidRPr="00567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E1A28" w:rsidRPr="002E1A28" w:rsidRDefault="002E1A28" w:rsidP="002E1A28">
      <w:pPr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1A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"/>
        <w:gridCol w:w="1907"/>
        <w:gridCol w:w="1550"/>
        <w:gridCol w:w="2135"/>
        <w:gridCol w:w="1509"/>
        <w:gridCol w:w="2063"/>
      </w:tblGrid>
      <w:tr w:rsidR="00902F2D" w:rsidRPr="002E1A28" w:rsidTr="002E1A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производственного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исследования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Определяемые 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контроля, 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Нормативная документация</w:t>
            </w:r>
          </w:p>
        </w:tc>
      </w:tr>
      <w:tr w:rsidR="00902F2D" w:rsidRPr="002E1A28" w:rsidTr="002E1A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Входной контроль показателей качества и безопасности поступающего сырья и пищевой 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Сырье и пищевая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1.Соответствие видов и наименований поступившей продукции маркировке на упаковке и товарно-сопроводительной документации;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2.Соответствие принадлежности продукции к партии, указанной в сопроводительной документации;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3.Соответствие упаковки и маркировки товара требованиям действующего законодательства и нормативов (объем информации, наличие текста на русском языке…)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 (Сертификаты, накладные, гигиенические заключения…)</w:t>
            </w:r>
          </w:p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за организацию питания.</w:t>
            </w:r>
          </w:p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2E1A28"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 регламенты на соответствующие виды продукции, ФЗ от 02.01.2000 №29 «О качестве и безопасности пищевых продуктов», СП 2.3.6.1079-01 ГОСТ Р 51074-2003 СанПиН 2.3.2.1078-01</w:t>
            </w:r>
          </w:p>
        </w:tc>
      </w:tr>
      <w:tr w:rsidR="00902F2D" w:rsidRPr="002E1A28" w:rsidTr="002E1A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на этапе технологических процессов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Процессы приготовления пищи, готовая продукция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г</w:t>
            </w:r>
            <w:r w:rsidR="002E1A28"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отовой продукции: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-органолептические показатели;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-физико-</w:t>
            </w:r>
            <w:r w:rsidR="0090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технические</w:t>
            </w: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показатели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Питьевой воды: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органолептические</w:t>
            </w:r>
            <w:r w:rsidR="0090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хранения поставленной продукции и рацион питания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-контроль суточной пробы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-наличие контрольных порций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-соответствие меню столовой утвержденному цикличному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Бракеражная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комиссия</w:t>
            </w:r>
            <w:r w:rsidR="002E1A28"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Ежедневно</w:t>
            </w:r>
          </w:p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Повар, ответственный за 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 2.3.6.1079-01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СанПиН 2.3.2.1078-01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Нормативная и техническая документация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СанПиН 2.1.4.1074-01</w:t>
            </w:r>
          </w:p>
        </w:tc>
      </w:tr>
      <w:tr w:rsidR="00902F2D" w:rsidRPr="002E1A28" w:rsidTr="002E1A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Санитарно- </w:t>
            </w:r>
            <w:proofErr w:type="spellStart"/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эпидемиологичес-кий</w:t>
            </w:r>
            <w:proofErr w:type="spellEnd"/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режим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1.Санитарная обработка помещений, оборудования инвентаря, резервуаров, тары, рук и спецодежды.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2.Соблюдение санитарного состояния пищеблока.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3.Соблюдение личной гигиены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2E1A28"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.Соблюдение санитарных норм при мытье посуды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3.Обеденный зал, пищеблок, подсобные помещения.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4.Мытье рук перед едой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Ген</w:t>
            </w:r>
            <w:r w:rsidR="00902F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еральные уборки ежемесячно. П</w:t>
            </w: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овар</w:t>
            </w: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02F2D" w:rsidRDefault="00902F2D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Дежурный учитель по столовой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2.3.6.1079-01</w:t>
            </w:r>
          </w:p>
        </w:tc>
      </w:tr>
      <w:tr w:rsidR="00902F2D" w:rsidRPr="002E1A28" w:rsidTr="002E1A2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Производственная среда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труда на рабочем месте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инструментальных исследований и измерений вредных и опасных производственных факторов на рабочем месте: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Физические факторы: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-микроклимат (температура, влажность воздуха…)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-температура рабочих поверхностей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-освещенность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-химические факторы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2 раза в год в холодный и теплый периоды 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 1.1.1058-01 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1.1.2193-07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 2.3.6.1079-01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Постановление Минтруда №12 от 14.03.1997, </w:t>
            </w:r>
          </w:p>
          <w:p w:rsidR="002E1A28" w:rsidRPr="002E1A28" w:rsidRDefault="002E1A28" w:rsidP="002E1A2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A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Р2.2.755-99</w:t>
            </w:r>
          </w:p>
        </w:tc>
      </w:tr>
    </w:tbl>
    <w:p w:rsidR="005C0004" w:rsidRDefault="002E1A28">
      <w:r w:rsidRPr="002E1A2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C0004" w:rsidRPr="005C0004" w:rsidRDefault="005C0004" w:rsidP="005C0004"/>
    <w:p w:rsidR="005C0004" w:rsidRDefault="005C0004" w:rsidP="005C0004"/>
    <w:p w:rsidR="00A61E81" w:rsidRDefault="00A61E81" w:rsidP="005C0004"/>
    <w:p w:rsidR="00A61E81" w:rsidRDefault="00A61E81" w:rsidP="005C0004"/>
    <w:p w:rsidR="00A61E81" w:rsidRDefault="00A61E81" w:rsidP="005C0004"/>
    <w:p w:rsidR="00A61E81" w:rsidRDefault="00A61E81" w:rsidP="005C000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445"/>
      </w:tblGrid>
      <w:tr w:rsidR="005C0004" w:rsidRPr="005C0004" w:rsidTr="005C0004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C0004" w:rsidRPr="005C0004" w:rsidRDefault="005C0004" w:rsidP="005C0004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C00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ПРИКАЗ</w:t>
            </w:r>
          </w:p>
          <w:p w:rsidR="005C0004" w:rsidRPr="005C0004" w:rsidRDefault="005C0004" w:rsidP="005C0004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C00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 31 августа   2010 года                                                                         №  05 /   </w:t>
            </w:r>
          </w:p>
          <w:p w:rsidR="005C0004" w:rsidRPr="005C0004" w:rsidRDefault="005C0004" w:rsidP="005C0004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C00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</w:tbl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  <w:bookmarkStart w:id="0" w:name="_GoBack"/>
      <w:bookmarkEnd w:id="0"/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«О создании  комиссии  по </w:t>
      </w:r>
      <w:proofErr w:type="gramStart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производственному</w:t>
      </w:r>
      <w:proofErr w:type="gramEnd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контролю за</w:t>
      </w:r>
      <w:proofErr w:type="gramEnd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организацией питания учащихся»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    Создать комиссию по производственному контролю за организацией питания учащихся на 2010-2011 учебный год в следующем составе: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Председатель комиссии:      Овес А.А. – зам. директора по социальной защите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Члены комиссии:      Кузьменкова Л.В. – социальный педагог;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                                 Исакова И.В. – медсестра школы;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                                 Аристова А.В., учитель математики, председатель ПК;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                                    </w:t>
      </w:r>
      <w:proofErr w:type="spellStart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Понкратова</w:t>
      </w:r>
      <w:proofErr w:type="spellEnd"/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С.В., председатель родительского комитета;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                                 Ковалёва О.В. – педагог-организатор</w:t>
      </w:r>
    </w:p>
    <w:p w:rsidR="005C0004" w:rsidRPr="005C0004" w:rsidRDefault="005C0004" w:rsidP="005C0004">
      <w:pPr>
        <w:shd w:val="clear" w:color="auto" w:fill="F5F7E7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                                                </w:t>
      </w:r>
    </w:p>
    <w:p w:rsidR="005C0004" w:rsidRPr="005C0004" w:rsidRDefault="005C0004" w:rsidP="005C0004">
      <w:pPr>
        <w:shd w:val="clear" w:color="auto" w:fill="F5F7E7"/>
        <w:spacing w:before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C0004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Директор школы                                                                 М. Н. Аксёнова</w:t>
      </w:r>
    </w:p>
    <w:p w:rsidR="00DF1960" w:rsidRDefault="00DF1960" w:rsidP="005C0004"/>
    <w:p w:rsidR="00DF1960" w:rsidRPr="00DF1960" w:rsidRDefault="00DF1960" w:rsidP="00DF1960"/>
    <w:p w:rsidR="00DF1960" w:rsidRDefault="00DF1960" w:rsidP="00DF1960"/>
    <w:p w:rsidR="00F7136A" w:rsidRDefault="00F7136A" w:rsidP="00DF1960">
      <w:pPr>
        <w:ind w:firstLine="708"/>
      </w:pPr>
    </w:p>
    <w:p w:rsidR="00F7136A" w:rsidRPr="00F7136A" w:rsidRDefault="00F7136A" w:rsidP="00F7136A"/>
    <w:p w:rsidR="00F7136A" w:rsidRPr="00F7136A" w:rsidRDefault="00F7136A" w:rsidP="00F7136A"/>
    <w:p w:rsidR="00F7136A" w:rsidRDefault="00F7136A" w:rsidP="00F7136A"/>
    <w:sectPr w:rsidR="00F7136A" w:rsidSect="00F339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244" w:rsidRDefault="00DA5244" w:rsidP="000C2A4B">
      <w:pPr>
        <w:spacing w:after="0" w:line="240" w:lineRule="auto"/>
      </w:pPr>
      <w:r>
        <w:separator/>
      </w:r>
    </w:p>
  </w:endnote>
  <w:endnote w:type="continuationSeparator" w:id="1">
    <w:p w:rsidR="00DA5244" w:rsidRDefault="00DA5244" w:rsidP="000C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394411"/>
      <w:docPartObj>
        <w:docPartGallery w:val="Page Numbers (Bottom of Page)"/>
        <w:docPartUnique/>
      </w:docPartObj>
    </w:sdtPr>
    <w:sdtContent>
      <w:p w:rsidR="000C2A4B" w:rsidRDefault="00F33912">
        <w:pPr>
          <w:pStyle w:val="a5"/>
          <w:jc w:val="center"/>
        </w:pPr>
        <w:r>
          <w:fldChar w:fldCharType="begin"/>
        </w:r>
        <w:r w:rsidR="000C2A4B">
          <w:instrText>PAGE   \* MERGEFORMAT</w:instrText>
        </w:r>
        <w:r>
          <w:fldChar w:fldCharType="separate"/>
        </w:r>
        <w:r w:rsidR="00282FD0">
          <w:rPr>
            <w:noProof/>
          </w:rPr>
          <w:t>1</w:t>
        </w:r>
        <w:r>
          <w:fldChar w:fldCharType="end"/>
        </w:r>
      </w:p>
    </w:sdtContent>
  </w:sdt>
  <w:p w:rsidR="000C2A4B" w:rsidRDefault="000C2A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244" w:rsidRDefault="00DA5244" w:rsidP="000C2A4B">
      <w:pPr>
        <w:spacing w:after="0" w:line="240" w:lineRule="auto"/>
      </w:pPr>
      <w:r>
        <w:separator/>
      </w:r>
    </w:p>
  </w:footnote>
  <w:footnote w:type="continuationSeparator" w:id="1">
    <w:p w:rsidR="00DA5244" w:rsidRDefault="00DA5244" w:rsidP="000C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827"/>
    <w:multiLevelType w:val="hybridMultilevel"/>
    <w:tmpl w:val="4FD876EE"/>
    <w:lvl w:ilvl="0" w:tplc="BBE01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F3726"/>
    <w:multiLevelType w:val="hybridMultilevel"/>
    <w:tmpl w:val="4C2A71C6"/>
    <w:lvl w:ilvl="0" w:tplc="368613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4ECE"/>
    <w:rsid w:val="000C2A4B"/>
    <w:rsid w:val="00121878"/>
    <w:rsid w:val="00124D9D"/>
    <w:rsid w:val="001548E5"/>
    <w:rsid w:val="001B18B7"/>
    <w:rsid w:val="00282FD0"/>
    <w:rsid w:val="002B6709"/>
    <w:rsid w:val="002C2EFC"/>
    <w:rsid w:val="002E1A28"/>
    <w:rsid w:val="003B5B74"/>
    <w:rsid w:val="0050653A"/>
    <w:rsid w:val="005671AA"/>
    <w:rsid w:val="005B0F43"/>
    <w:rsid w:val="005C0004"/>
    <w:rsid w:val="005D1566"/>
    <w:rsid w:val="005F005F"/>
    <w:rsid w:val="00696E53"/>
    <w:rsid w:val="008004CF"/>
    <w:rsid w:val="00902F2D"/>
    <w:rsid w:val="00A61E81"/>
    <w:rsid w:val="00AB659E"/>
    <w:rsid w:val="00B34ECE"/>
    <w:rsid w:val="00BA225F"/>
    <w:rsid w:val="00DA5244"/>
    <w:rsid w:val="00DF1960"/>
    <w:rsid w:val="00F33912"/>
    <w:rsid w:val="00F60104"/>
    <w:rsid w:val="00F7136A"/>
    <w:rsid w:val="00F77EDD"/>
    <w:rsid w:val="00FD7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F19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F1960"/>
  </w:style>
  <w:style w:type="character" w:customStyle="1" w:styleId="c6">
    <w:name w:val="c6"/>
    <w:basedOn w:val="a0"/>
    <w:rsid w:val="00DF1960"/>
  </w:style>
  <w:style w:type="paragraph" w:customStyle="1" w:styleId="c8">
    <w:name w:val="c8"/>
    <w:basedOn w:val="a"/>
    <w:rsid w:val="00DF19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DF1960"/>
  </w:style>
  <w:style w:type="paragraph" w:customStyle="1" w:styleId="c9">
    <w:name w:val="c9"/>
    <w:basedOn w:val="a"/>
    <w:rsid w:val="00DF19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F196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C2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2A4B"/>
  </w:style>
  <w:style w:type="paragraph" w:styleId="a5">
    <w:name w:val="footer"/>
    <w:basedOn w:val="a"/>
    <w:link w:val="a6"/>
    <w:uiPriority w:val="99"/>
    <w:unhideWhenUsed/>
    <w:rsid w:val="000C2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2A4B"/>
  </w:style>
  <w:style w:type="paragraph" w:styleId="a7">
    <w:name w:val="List Paragraph"/>
    <w:basedOn w:val="a"/>
    <w:uiPriority w:val="34"/>
    <w:qFormat/>
    <w:rsid w:val="000C2A4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96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17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4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8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1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86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40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8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549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709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09938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49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2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61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326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471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822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109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2573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50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74573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7117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7105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2409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757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06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65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445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023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44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4093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991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46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81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293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2841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6441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576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546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263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7655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9863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03772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4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3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06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17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89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43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72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469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2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 Савенкова</dc:creator>
  <cp:keywords/>
  <dc:description/>
  <cp:lastModifiedBy>Антипова</cp:lastModifiedBy>
  <cp:revision>19</cp:revision>
  <cp:lastPrinted>2017-11-13T07:53:00Z</cp:lastPrinted>
  <dcterms:created xsi:type="dcterms:W3CDTF">2016-05-28T10:22:00Z</dcterms:created>
  <dcterms:modified xsi:type="dcterms:W3CDTF">2017-11-13T07:54:00Z</dcterms:modified>
</cp:coreProperties>
</file>